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7196"/>
        <w:gridCol w:w="2375"/>
      </w:tblGrid>
      <w:tr w:rsidR="00907526" w:rsidTr="0042464B">
        <w:tc>
          <w:tcPr>
            <w:tcW w:w="7196" w:type="dxa"/>
            <w:shd w:val="pct20" w:color="auto" w:fill="auto"/>
          </w:tcPr>
          <w:p w:rsidR="00907526" w:rsidRPr="00907526" w:rsidRDefault="00907526" w:rsidP="00907526">
            <w:pPr>
              <w:jc w:val="center"/>
              <w:rPr>
                <w:b/>
              </w:rPr>
            </w:pPr>
            <w:r w:rsidRPr="00907526">
              <w:rPr>
                <w:b/>
              </w:rPr>
              <w:t>Услуга</w:t>
            </w:r>
          </w:p>
        </w:tc>
        <w:tc>
          <w:tcPr>
            <w:tcW w:w="2375" w:type="dxa"/>
            <w:shd w:val="pct20" w:color="auto" w:fill="auto"/>
          </w:tcPr>
          <w:p w:rsidR="00907526" w:rsidRPr="00907526" w:rsidRDefault="00907526" w:rsidP="00907526">
            <w:pPr>
              <w:jc w:val="center"/>
              <w:rPr>
                <w:b/>
              </w:rPr>
            </w:pPr>
            <w:r w:rsidRPr="00907526">
              <w:rPr>
                <w:b/>
              </w:rPr>
              <w:t>Стоимость</w:t>
            </w:r>
          </w:p>
        </w:tc>
      </w:tr>
      <w:tr w:rsidR="00907526" w:rsidTr="0042464B">
        <w:tc>
          <w:tcPr>
            <w:tcW w:w="7196" w:type="dxa"/>
          </w:tcPr>
          <w:p w:rsidR="00907526" w:rsidRPr="00907526" w:rsidRDefault="00907526">
            <w:r>
              <w:t xml:space="preserve">Строительный паспорт </w:t>
            </w:r>
          </w:p>
        </w:tc>
        <w:tc>
          <w:tcPr>
            <w:tcW w:w="2375" w:type="dxa"/>
          </w:tcPr>
          <w:p w:rsidR="00907526" w:rsidRPr="00907526" w:rsidRDefault="0042464B" w:rsidP="00907526">
            <w:pPr>
              <w:jc w:val="center"/>
            </w:pPr>
            <w:r>
              <w:t>6000 гривен</w:t>
            </w:r>
          </w:p>
        </w:tc>
      </w:tr>
      <w:tr w:rsidR="00907526" w:rsidTr="0042464B">
        <w:tc>
          <w:tcPr>
            <w:tcW w:w="7196" w:type="dxa"/>
          </w:tcPr>
          <w:p w:rsidR="00907526" w:rsidRPr="00907526" w:rsidRDefault="00907526">
            <w:r>
              <w:t>Уведомление/декларация о начале строительных работ</w:t>
            </w:r>
          </w:p>
        </w:tc>
        <w:tc>
          <w:tcPr>
            <w:tcW w:w="2375" w:type="dxa"/>
          </w:tcPr>
          <w:p w:rsidR="00907526" w:rsidRPr="00907526" w:rsidRDefault="0042464B" w:rsidP="00907526">
            <w:pPr>
              <w:jc w:val="center"/>
            </w:pPr>
            <w:r>
              <w:t xml:space="preserve">75 </w:t>
            </w:r>
            <w:proofErr w:type="spellStart"/>
            <w:r>
              <w:t>грн</w:t>
            </w:r>
            <w:proofErr w:type="spellEnd"/>
            <w:r w:rsidR="00907526">
              <w:t>/м</w:t>
            </w:r>
            <w:proofErr w:type="gramStart"/>
            <w:r w:rsidR="00907526">
              <w:t>2</w:t>
            </w:r>
            <w:proofErr w:type="gramEnd"/>
          </w:p>
        </w:tc>
      </w:tr>
      <w:tr w:rsidR="00907526" w:rsidTr="0042464B">
        <w:tc>
          <w:tcPr>
            <w:tcW w:w="7196" w:type="dxa"/>
          </w:tcPr>
          <w:p w:rsidR="00907526" w:rsidRPr="00907526" w:rsidRDefault="00907526">
            <w:r>
              <w:t>Декларация о готовности (ввод в эксплуатацию)</w:t>
            </w:r>
          </w:p>
        </w:tc>
        <w:tc>
          <w:tcPr>
            <w:tcW w:w="2375" w:type="dxa"/>
          </w:tcPr>
          <w:p w:rsidR="00907526" w:rsidRPr="00907526" w:rsidRDefault="0042464B" w:rsidP="00907526">
            <w:pPr>
              <w:jc w:val="center"/>
            </w:pPr>
            <w:r>
              <w:t xml:space="preserve">120 </w:t>
            </w:r>
            <w:proofErr w:type="spellStart"/>
            <w:r>
              <w:t>грн</w:t>
            </w:r>
            <w:proofErr w:type="spellEnd"/>
            <w:r w:rsidR="00907526">
              <w:t>/м</w:t>
            </w:r>
            <w:proofErr w:type="gramStart"/>
            <w:r w:rsidR="00907526">
              <w:t>2</w:t>
            </w:r>
            <w:proofErr w:type="gramEnd"/>
          </w:p>
        </w:tc>
      </w:tr>
      <w:tr w:rsidR="00907526" w:rsidTr="0042464B">
        <w:tc>
          <w:tcPr>
            <w:tcW w:w="7196" w:type="dxa"/>
          </w:tcPr>
          <w:p w:rsidR="00907526" w:rsidRPr="00907526" w:rsidRDefault="00907526">
            <w:r>
              <w:t>Регистрация права собственности</w:t>
            </w:r>
          </w:p>
        </w:tc>
        <w:tc>
          <w:tcPr>
            <w:tcW w:w="2375" w:type="dxa"/>
          </w:tcPr>
          <w:p w:rsidR="00907526" w:rsidRPr="00907526" w:rsidRDefault="0042464B" w:rsidP="0042464B">
            <w:pPr>
              <w:jc w:val="center"/>
            </w:pPr>
            <w:r>
              <w:t>от 6000 гривен</w:t>
            </w:r>
          </w:p>
        </w:tc>
      </w:tr>
      <w:tr w:rsidR="00907526" w:rsidTr="0042464B">
        <w:tc>
          <w:tcPr>
            <w:tcW w:w="7196" w:type="dxa"/>
          </w:tcPr>
          <w:p w:rsidR="00907526" w:rsidRPr="00907526" w:rsidRDefault="0042464B">
            <w:r>
              <w:t>Приватизация земли</w:t>
            </w:r>
          </w:p>
        </w:tc>
        <w:tc>
          <w:tcPr>
            <w:tcW w:w="2375" w:type="dxa"/>
          </w:tcPr>
          <w:p w:rsidR="00907526" w:rsidRPr="00907526" w:rsidRDefault="0042464B" w:rsidP="0042464B">
            <w:pPr>
              <w:jc w:val="center"/>
            </w:pPr>
            <w:r>
              <w:t>от 25000 гривен</w:t>
            </w:r>
          </w:p>
        </w:tc>
      </w:tr>
      <w:tr w:rsidR="00907526" w:rsidTr="0042464B">
        <w:tc>
          <w:tcPr>
            <w:tcW w:w="7196" w:type="dxa"/>
          </w:tcPr>
          <w:p w:rsidR="00907526" w:rsidRPr="00907526" w:rsidRDefault="0042464B">
            <w:r>
              <w:t>Смена целевого назначения участка (промышленность, строительство)</w:t>
            </w:r>
          </w:p>
        </w:tc>
        <w:tc>
          <w:tcPr>
            <w:tcW w:w="2375" w:type="dxa"/>
          </w:tcPr>
          <w:p w:rsidR="00907526" w:rsidRPr="00907526" w:rsidRDefault="0042464B" w:rsidP="0042464B">
            <w:pPr>
              <w:jc w:val="center"/>
            </w:pPr>
            <w:r>
              <w:t xml:space="preserve">от 1500 </w:t>
            </w:r>
            <w:proofErr w:type="spellStart"/>
            <w:r>
              <w:t>грн</w:t>
            </w:r>
            <w:proofErr w:type="spellEnd"/>
            <w:r>
              <w:t>/сотка</w:t>
            </w:r>
          </w:p>
        </w:tc>
      </w:tr>
      <w:tr w:rsidR="00907526" w:rsidTr="0042464B">
        <w:tc>
          <w:tcPr>
            <w:tcW w:w="7196" w:type="dxa"/>
          </w:tcPr>
          <w:p w:rsidR="00907526" w:rsidRPr="00907526" w:rsidRDefault="0042464B">
            <w:r>
              <w:t>Ввод в эксплуатацию «под ключ»</w:t>
            </w:r>
          </w:p>
        </w:tc>
        <w:tc>
          <w:tcPr>
            <w:tcW w:w="2375" w:type="dxa"/>
          </w:tcPr>
          <w:p w:rsidR="00907526" w:rsidRPr="00907526" w:rsidRDefault="0042464B" w:rsidP="0042464B">
            <w:pPr>
              <w:jc w:val="center"/>
            </w:pPr>
            <w:r>
              <w:t xml:space="preserve">240 </w:t>
            </w:r>
            <w:proofErr w:type="spellStart"/>
            <w:r>
              <w:t>грн</w:t>
            </w:r>
            <w:proofErr w:type="spellEnd"/>
            <w:r>
              <w:t>/м</w:t>
            </w:r>
            <w:proofErr w:type="gramStart"/>
            <w:r>
              <w:t>2</w:t>
            </w:r>
            <w:proofErr w:type="gramEnd"/>
          </w:p>
        </w:tc>
      </w:tr>
      <w:tr w:rsidR="0042464B" w:rsidTr="0042464B">
        <w:tc>
          <w:tcPr>
            <w:tcW w:w="7196" w:type="dxa"/>
          </w:tcPr>
          <w:p w:rsidR="0042464B" w:rsidRDefault="0042464B" w:rsidP="0042464B">
            <w:r>
              <w:t>Юридическое сопровождение земельно-строительных работ</w:t>
            </w:r>
          </w:p>
        </w:tc>
        <w:tc>
          <w:tcPr>
            <w:tcW w:w="2375" w:type="dxa"/>
          </w:tcPr>
          <w:p w:rsidR="0042464B" w:rsidRPr="00907526" w:rsidRDefault="0042464B" w:rsidP="0042464B">
            <w:pPr>
              <w:jc w:val="center"/>
            </w:pPr>
            <w:r>
              <w:t>%</w:t>
            </w:r>
          </w:p>
        </w:tc>
      </w:tr>
      <w:tr w:rsidR="0042464B" w:rsidTr="0042464B">
        <w:tc>
          <w:tcPr>
            <w:tcW w:w="7196" w:type="dxa"/>
          </w:tcPr>
          <w:p w:rsidR="0042464B" w:rsidRDefault="00BB4410">
            <w:r>
              <w:t>Справки,</w:t>
            </w:r>
            <w:r w:rsidR="0042464B">
              <w:t xml:space="preserve"> выписки, оценки</w:t>
            </w:r>
          </w:p>
        </w:tc>
        <w:tc>
          <w:tcPr>
            <w:tcW w:w="2375" w:type="dxa"/>
          </w:tcPr>
          <w:p w:rsidR="0042464B" w:rsidRPr="00907526" w:rsidRDefault="0042464B" w:rsidP="0042464B">
            <w:pPr>
              <w:jc w:val="center"/>
            </w:pPr>
            <w:r>
              <w:t>Дог.</w:t>
            </w:r>
          </w:p>
        </w:tc>
      </w:tr>
    </w:tbl>
    <w:p w:rsidR="003319AC" w:rsidRPr="000647F8" w:rsidRDefault="000647F8">
      <w:pPr>
        <w:rPr>
          <w:lang w:val="en-US"/>
        </w:rPr>
      </w:pPr>
      <w:r>
        <w:br/>
      </w:r>
      <w:r w:rsidRPr="000647F8">
        <w:rPr>
          <w:b/>
        </w:rPr>
        <w:t>КОНТАКТЫ:</w:t>
      </w:r>
      <w:r>
        <w:t xml:space="preserve"> </w:t>
      </w:r>
      <w:r>
        <w:rPr>
          <w:lang w:val="en-US"/>
        </w:rPr>
        <w:br/>
      </w:r>
      <w:r>
        <w:t>+38 (097) 429 36 34</w:t>
      </w:r>
      <w:r>
        <w:rPr>
          <w:lang w:val="en-US"/>
        </w:rPr>
        <w:br/>
      </w:r>
      <w:hyperlink r:id="rId4" w:history="1">
        <w:r w:rsidRPr="00B7133F">
          <w:rPr>
            <w:rStyle w:val="a4"/>
            <w:lang w:val="en-US"/>
          </w:rPr>
          <w:t>0974293634@ukr.net</w:t>
        </w:r>
      </w:hyperlink>
      <w:r>
        <w:rPr>
          <w:lang w:val="en-US"/>
        </w:rPr>
        <w:t xml:space="preserve"> </w:t>
      </w:r>
      <w:r>
        <w:t xml:space="preserve"> </w:t>
      </w:r>
    </w:p>
    <w:sectPr w:rsidR="003319AC" w:rsidRPr="000647F8" w:rsidSect="009075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907526"/>
    <w:rsid w:val="000647F8"/>
    <w:rsid w:val="003319AC"/>
    <w:rsid w:val="0042464B"/>
    <w:rsid w:val="00907526"/>
    <w:rsid w:val="00BB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47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974293634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2014-05-27T11:04:00Z</dcterms:created>
  <dcterms:modified xsi:type="dcterms:W3CDTF">2014-05-27T11:40:00Z</dcterms:modified>
</cp:coreProperties>
</file>